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DCB" w:rsidRDefault="008F0116" w:rsidP="002C6DCB">
      <w:pPr>
        <w:jc w:val="right"/>
      </w:pPr>
      <w:r>
        <w:rPr>
          <w:rFonts w:hint="eastAsia"/>
        </w:rPr>
        <w:t>（</w:t>
      </w:r>
      <w:r w:rsidR="002C6DCB">
        <w:rPr>
          <w:rFonts w:hint="eastAsia"/>
        </w:rPr>
        <w:t>様式</w:t>
      </w:r>
      <w:r w:rsidR="002534E1">
        <w:rPr>
          <w:rFonts w:hint="eastAsia"/>
        </w:rPr>
        <w:t>第</w:t>
      </w:r>
      <w:r w:rsidR="002534E1">
        <w:rPr>
          <w:rFonts w:hint="eastAsia"/>
        </w:rPr>
        <w:t>1</w:t>
      </w:r>
      <w:r w:rsidR="00AB570B">
        <w:rPr>
          <w:rFonts w:hint="eastAsia"/>
        </w:rPr>
        <w:t>6</w:t>
      </w:r>
      <w:bookmarkStart w:id="0" w:name="_GoBack"/>
      <w:bookmarkEnd w:id="0"/>
      <w:r w:rsidR="002534E1">
        <w:rPr>
          <w:rFonts w:hint="eastAsia"/>
        </w:rPr>
        <w:t>号</w:t>
      </w:r>
      <w:r>
        <w:rPr>
          <w:rFonts w:hint="eastAsia"/>
        </w:rPr>
        <w:t>）</w:t>
      </w:r>
    </w:p>
    <w:p w:rsidR="007F0198" w:rsidRDefault="002C6DCB" w:rsidP="002C6DCB">
      <w:pPr>
        <w:jc w:val="center"/>
        <w:rPr>
          <w:sz w:val="36"/>
          <w:szCs w:val="36"/>
        </w:rPr>
      </w:pPr>
      <w:r w:rsidRPr="002C6DCB">
        <w:rPr>
          <w:rFonts w:hint="eastAsia"/>
          <w:sz w:val="36"/>
          <w:szCs w:val="36"/>
        </w:rPr>
        <w:t>業務実施</w:t>
      </w:r>
      <w:r w:rsidR="007106AF">
        <w:rPr>
          <w:rFonts w:hint="eastAsia"/>
          <w:sz w:val="36"/>
          <w:szCs w:val="36"/>
        </w:rPr>
        <w:t>態勢</w:t>
      </w:r>
    </w:p>
    <w:p w:rsidR="002C6DCB" w:rsidRDefault="002C6DCB" w:rsidP="002C6DCB">
      <w:pPr>
        <w:jc w:val="center"/>
        <w:rPr>
          <w:szCs w:val="21"/>
        </w:rPr>
      </w:pPr>
    </w:p>
    <w:p w:rsidR="002C6DCB" w:rsidRDefault="002C6DCB" w:rsidP="002C6DCB">
      <w:pPr>
        <w:jc w:val="left"/>
        <w:rPr>
          <w:u w:val="thick"/>
        </w:rPr>
      </w:pPr>
      <w:r w:rsidRPr="002C6DCB">
        <w:rPr>
          <w:rFonts w:hint="eastAsia"/>
          <w:szCs w:val="21"/>
          <w:u w:val="thick"/>
        </w:rPr>
        <w:t xml:space="preserve">業務委託名　</w:t>
      </w:r>
      <w:r w:rsidR="00EC1992" w:rsidRPr="00031A2A">
        <w:rPr>
          <w:rFonts w:hint="eastAsia"/>
          <w:szCs w:val="21"/>
          <w:u w:val="thick"/>
        </w:rPr>
        <w:t>長岡市</w:t>
      </w:r>
      <w:r w:rsidRPr="002C6DCB">
        <w:rPr>
          <w:rFonts w:hint="eastAsia"/>
          <w:u w:val="thick"/>
        </w:rPr>
        <w:t>水道施設将来構想策定業務</w:t>
      </w:r>
    </w:p>
    <w:p w:rsidR="002C6DCB" w:rsidRPr="00D16876" w:rsidRDefault="002C6DCB" w:rsidP="002C6DCB">
      <w:pPr>
        <w:jc w:val="left"/>
        <w:rPr>
          <w:u w:val="thick"/>
        </w:rPr>
      </w:pPr>
    </w:p>
    <w:p w:rsidR="002C6DCB" w:rsidRDefault="002C6DCB" w:rsidP="002C6DCB">
      <w:pPr>
        <w:jc w:val="left"/>
        <w:rPr>
          <w:u w:val="thick"/>
        </w:rPr>
      </w:pPr>
    </w:p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839"/>
        <w:gridCol w:w="4678"/>
      </w:tblGrid>
      <w:tr w:rsidR="002C6DCB" w:rsidTr="006A29DD">
        <w:tc>
          <w:tcPr>
            <w:tcW w:w="2123" w:type="dxa"/>
            <w:vAlign w:val="center"/>
          </w:tcPr>
          <w:p w:rsidR="002C6DCB" w:rsidRDefault="002C6DCB" w:rsidP="006A29DD">
            <w:pPr>
              <w:jc w:val="center"/>
            </w:pPr>
            <w:r>
              <w:rPr>
                <w:rFonts w:hint="eastAsia"/>
              </w:rPr>
              <w:t>担当名</w:t>
            </w:r>
          </w:p>
        </w:tc>
        <w:tc>
          <w:tcPr>
            <w:tcW w:w="2123" w:type="dxa"/>
            <w:vAlign w:val="center"/>
          </w:tcPr>
          <w:p w:rsidR="002C6DCB" w:rsidRDefault="002C6DCB" w:rsidP="006A29DD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:rsidR="002C6DCB" w:rsidRDefault="002C6DCB" w:rsidP="006A29DD">
            <w:pPr>
              <w:jc w:val="center"/>
            </w:pPr>
            <w:r>
              <w:rPr>
                <w:rFonts w:hint="eastAsia"/>
              </w:rPr>
              <w:t>予定技術者氏名</w:t>
            </w:r>
          </w:p>
        </w:tc>
        <w:tc>
          <w:tcPr>
            <w:tcW w:w="2124" w:type="dxa"/>
            <w:vAlign w:val="center"/>
          </w:tcPr>
          <w:p w:rsidR="002C6DCB" w:rsidRDefault="002C6DCB" w:rsidP="006A29DD">
            <w:pPr>
              <w:jc w:val="center"/>
            </w:pPr>
            <w:r>
              <w:rPr>
                <w:rFonts w:hint="eastAsia"/>
              </w:rPr>
              <w:t>所属・役名</w:t>
            </w:r>
          </w:p>
        </w:tc>
        <w:tc>
          <w:tcPr>
            <w:tcW w:w="2839" w:type="dxa"/>
            <w:vAlign w:val="center"/>
          </w:tcPr>
          <w:p w:rsidR="002C6DCB" w:rsidRDefault="002C6DCB" w:rsidP="006A29DD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4678" w:type="dxa"/>
            <w:vAlign w:val="center"/>
          </w:tcPr>
          <w:p w:rsidR="002C6DCB" w:rsidRDefault="002C6DCB" w:rsidP="006A29DD">
            <w:pPr>
              <w:jc w:val="center"/>
            </w:pPr>
            <w:r>
              <w:rPr>
                <w:rFonts w:hint="eastAsia"/>
              </w:rPr>
              <w:t>担当する分担業務の内容</w:t>
            </w:r>
          </w:p>
        </w:tc>
      </w:tr>
      <w:tr w:rsidR="002C6DCB" w:rsidTr="006A29DD">
        <w:tc>
          <w:tcPr>
            <w:tcW w:w="2123" w:type="dxa"/>
          </w:tcPr>
          <w:p w:rsidR="002C6DCB" w:rsidRDefault="002C6DCB" w:rsidP="002C6DCB">
            <w:pPr>
              <w:jc w:val="left"/>
            </w:pPr>
            <w:r>
              <w:rPr>
                <w:rFonts w:hint="eastAsia"/>
              </w:rPr>
              <w:t>管理技術者</w:t>
            </w:r>
          </w:p>
        </w:tc>
        <w:tc>
          <w:tcPr>
            <w:tcW w:w="2123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124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839" w:type="dxa"/>
          </w:tcPr>
          <w:p w:rsidR="002C6DCB" w:rsidRPr="006A29DD" w:rsidRDefault="002C6DCB" w:rsidP="002C6DCB">
            <w:pPr>
              <w:jc w:val="left"/>
            </w:pPr>
            <w:r w:rsidRPr="006A29DD">
              <w:rPr>
                <w:rFonts w:hint="eastAsia"/>
              </w:rPr>
              <w:t>上下水道部門の技術士</w:t>
            </w:r>
          </w:p>
          <w:p w:rsidR="006A29DD" w:rsidRDefault="006A29DD" w:rsidP="002C6DCB">
            <w:pPr>
              <w:jc w:val="left"/>
            </w:pPr>
            <w:r w:rsidRPr="006A29DD">
              <w:rPr>
                <w:rFonts w:hint="eastAsia"/>
              </w:rPr>
              <w:t>総合技術監理部門の技術士</w:t>
            </w:r>
          </w:p>
        </w:tc>
        <w:tc>
          <w:tcPr>
            <w:tcW w:w="4678" w:type="dxa"/>
          </w:tcPr>
          <w:p w:rsidR="002C6DCB" w:rsidRDefault="002C6DCB" w:rsidP="002C6DCB">
            <w:pPr>
              <w:jc w:val="left"/>
            </w:pPr>
          </w:p>
        </w:tc>
      </w:tr>
      <w:tr w:rsidR="002C6DCB" w:rsidTr="006A29DD">
        <w:tc>
          <w:tcPr>
            <w:tcW w:w="2123" w:type="dxa"/>
          </w:tcPr>
          <w:p w:rsidR="002C6DCB" w:rsidRDefault="002C6DCB" w:rsidP="002C6DCB">
            <w:pPr>
              <w:jc w:val="left"/>
            </w:pPr>
            <w:r>
              <w:rPr>
                <w:rFonts w:hint="eastAsia"/>
              </w:rPr>
              <w:t>担当技術者</w:t>
            </w:r>
          </w:p>
        </w:tc>
        <w:tc>
          <w:tcPr>
            <w:tcW w:w="2123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124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839" w:type="dxa"/>
          </w:tcPr>
          <w:p w:rsidR="006A29DD" w:rsidRPr="006A29DD" w:rsidRDefault="006A29DD" w:rsidP="006A29DD">
            <w:pPr>
              <w:jc w:val="left"/>
            </w:pPr>
            <w:r w:rsidRPr="006A29DD">
              <w:rPr>
                <w:rFonts w:hint="eastAsia"/>
              </w:rPr>
              <w:t>上下水道部門の技術士</w:t>
            </w:r>
          </w:p>
          <w:p w:rsidR="002C6DCB" w:rsidRDefault="002C6DCB" w:rsidP="002C6DCB">
            <w:pPr>
              <w:jc w:val="left"/>
            </w:pPr>
          </w:p>
        </w:tc>
        <w:tc>
          <w:tcPr>
            <w:tcW w:w="4678" w:type="dxa"/>
          </w:tcPr>
          <w:p w:rsidR="002C6DCB" w:rsidRDefault="002C6DCB" w:rsidP="002C6DCB">
            <w:pPr>
              <w:jc w:val="left"/>
            </w:pPr>
          </w:p>
        </w:tc>
      </w:tr>
      <w:tr w:rsidR="002C6DCB" w:rsidTr="006A29DD">
        <w:tc>
          <w:tcPr>
            <w:tcW w:w="2123" w:type="dxa"/>
          </w:tcPr>
          <w:p w:rsidR="002C6DCB" w:rsidRDefault="002C6DCB" w:rsidP="002C6DCB">
            <w:pPr>
              <w:jc w:val="left"/>
            </w:pPr>
            <w:r>
              <w:rPr>
                <w:rFonts w:hint="eastAsia"/>
              </w:rPr>
              <w:t>照査技術者</w:t>
            </w:r>
          </w:p>
        </w:tc>
        <w:tc>
          <w:tcPr>
            <w:tcW w:w="2123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124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839" w:type="dxa"/>
          </w:tcPr>
          <w:p w:rsidR="006A29DD" w:rsidRPr="006A29DD" w:rsidRDefault="006A29DD" w:rsidP="006A29DD">
            <w:pPr>
              <w:jc w:val="left"/>
            </w:pPr>
            <w:r w:rsidRPr="006A29DD">
              <w:rPr>
                <w:rFonts w:hint="eastAsia"/>
              </w:rPr>
              <w:t>上下水道部門の技術士</w:t>
            </w:r>
          </w:p>
          <w:p w:rsidR="002C6DCB" w:rsidRDefault="006A29DD" w:rsidP="006A29DD">
            <w:pPr>
              <w:jc w:val="left"/>
            </w:pPr>
            <w:r w:rsidRPr="006A29DD">
              <w:rPr>
                <w:rFonts w:hint="eastAsia"/>
              </w:rPr>
              <w:t>総合技術監理部門の技術士</w:t>
            </w:r>
          </w:p>
        </w:tc>
        <w:tc>
          <w:tcPr>
            <w:tcW w:w="4678" w:type="dxa"/>
          </w:tcPr>
          <w:p w:rsidR="002C6DCB" w:rsidRDefault="002C6DCB" w:rsidP="002C6DCB">
            <w:pPr>
              <w:jc w:val="left"/>
            </w:pPr>
          </w:p>
        </w:tc>
      </w:tr>
      <w:tr w:rsidR="002C6DCB" w:rsidTr="006A29DD">
        <w:tc>
          <w:tcPr>
            <w:tcW w:w="2123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123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124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839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4678" w:type="dxa"/>
          </w:tcPr>
          <w:p w:rsidR="002C6DCB" w:rsidRDefault="002C6DCB" w:rsidP="002C6DCB">
            <w:pPr>
              <w:jc w:val="left"/>
            </w:pPr>
          </w:p>
        </w:tc>
      </w:tr>
      <w:tr w:rsidR="002C6DCB" w:rsidTr="006A29DD">
        <w:tc>
          <w:tcPr>
            <w:tcW w:w="2123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123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124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2839" w:type="dxa"/>
          </w:tcPr>
          <w:p w:rsidR="002C6DCB" w:rsidRDefault="002C6DCB" w:rsidP="002C6DCB">
            <w:pPr>
              <w:jc w:val="left"/>
            </w:pPr>
          </w:p>
        </w:tc>
        <w:tc>
          <w:tcPr>
            <w:tcW w:w="4678" w:type="dxa"/>
          </w:tcPr>
          <w:p w:rsidR="002C6DCB" w:rsidRDefault="002C6DCB" w:rsidP="002C6DCB">
            <w:pPr>
              <w:jc w:val="left"/>
            </w:pPr>
          </w:p>
        </w:tc>
      </w:tr>
      <w:tr w:rsidR="006A29DD" w:rsidTr="006A29DD">
        <w:tc>
          <w:tcPr>
            <w:tcW w:w="2123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123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124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839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4678" w:type="dxa"/>
          </w:tcPr>
          <w:p w:rsidR="006A29DD" w:rsidRDefault="006A29DD" w:rsidP="002C6DCB">
            <w:pPr>
              <w:jc w:val="left"/>
            </w:pPr>
          </w:p>
        </w:tc>
      </w:tr>
      <w:tr w:rsidR="006A29DD" w:rsidTr="006A29DD">
        <w:tc>
          <w:tcPr>
            <w:tcW w:w="2123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123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124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839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4678" w:type="dxa"/>
          </w:tcPr>
          <w:p w:rsidR="006A29DD" w:rsidRDefault="006A29DD" w:rsidP="002C6DCB">
            <w:pPr>
              <w:jc w:val="left"/>
            </w:pPr>
          </w:p>
        </w:tc>
      </w:tr>
      <w:tr w:rsidR="006A29DD" w:rsidTr="006A29DD">
        <w:tc>
          <w:tcPr>
            <w:tcW w:w="2123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123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124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839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4678" w:type="dxa"/>
          </w:tcPr>
          <w:p w:rsidR="006A29DD" w:rsidRDefault="006A29DD" w:rsidP="002C6DCB">
            <w:pPr>
              <w:jc w:val="left"/>
            </w:pPr>
          </w:p>
        </w:tc>
      </w:tr>
      <w:tr w:rsidR="006A29DD" w:rsidTr="006A29DD">
        <w:tc>
          <w:tcPr>
            <w:tcW w:w="2123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123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124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2839" w:type="dxa"/>
          </w:tcPr>
          <w:p w:rsidR="006A29DD" w:rsidRDefault="006A29DD" w:rsidP="002C6DCB">
            <w:pPr>
              <w:jc w:val="left"/>
            </w:pPr>
          </w:p>
        </w:tc>
        <w:tc>
          <w:tcPr>
            <w:tcW w:w="4678" w:type="dxa"/>
          </w:tcPr>
          <w:p w:rsidR="006A29DD" w:rsidRDefault="006A29DD" w:rsidP="002C6DCB">
            <w:pPr>
              <w:jc w:val="left"/>
            </w:pPr>
          </w:p>
        </w:tc>
      </w:tr>
    </w:tbl>
    <w:p w:rsidR="002D3EA7" w:rsidRPr="002D3EA7" w:rsidRDefault="002D3EA7" w:rsidP="002D3EA7">
      <w:pPr>
        <w:ind w:firstLineChars="600" w:firstLine="1260"/>
        <w:jc w:val="left"/>
        <w:rPr>
          <w:rFonts w:ascii="ＭＳ 明朝" w:hAnsi="ＭＳ 明朝" w:cs="ＭＳ 明朝"/>
          <w:u w:val="thick"/>
        </w:rPr>
      </w:pPr>
      <w:r w:rsidRPr="002D3EA7">
        <w:rPr>
          <w:rFonts w:ascii="ＭＳ 明朝" w:hAnsi="ＭＳ 明朝" w:cs="ＭＳ 明朝" w:hint="eastAsia"/>
          <w:u w:val="thick"/>
        </w:rPr>
        <w:t>合計人員　　　　　　　　　名</w:t>
      </w:r>
    </w:p>
    <w:p w:rsidR="007106AF" w:rsidRDefault="006A29DD" w:rsidP="002D3EA7">
      <w:pPr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※記入欄が不足する場合は複数枚に分けて記入すること</w:t>
      </w:r>
      <w:r w:rsidR="007106AF">
        <w:rPr>
          <w:rFonts w:ascii="ＭＳ 明朝" w:hAnsi="ＭＳ 明朝" w:cs="ＭＳ 明朝"/>
        </w:rPr>
        <w:br w:type="page"/>
      </w:r>
    </w:p>
    <w:p w:rsidR="002C6DCB" w:rsidRPr="002C6DCB" w:rsidRDefault="00E560F6" w:rsidP="002C6DCB">
      <w:pPr>
        <w:jc w:val="left"/>
      </w:pPr>
      <w:r>
        <w:rPr>
          <w:rFonts w:hint="eastAsia"/>
        </w:rPr>
        <w:lastRenderedPageBreak/>
        <w:t>本件業務委託の</w:t>
      </w:r>
      <w:r w:rsidR="007106AF">
        <w:rPr>
          <w:rFonts w:hint="eastAsia"/>
        </w:rPr>
        <w:t>進捗管理方法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42"/>
      </w:tblGrid>
      <w:tr w:rsidR="007106AF" w:rsidTr="007106AF">
        <w:tc>
          <w:tcPr>
            <w:tcW w:w="13142" w:type="dxa"/>
          </w:tcPr>
          <w:p w:rsidR="007106AF" w:rsidRDefault="007106AF" w:rsidP="002C6DCB">
            <w:pPr>
              <w:jc w:val="left"/>
              <w:rPr>
                <w:szCs w:val="21"/>
                <w:u w:val="thick"/>
              </w:rPr>
            </w:pPr>
          </w:p>
          <w:p w:rsidR="007106AF" w:rsidRDefault="007106AF" w:rsidP="002C6DCB">
            <w:pPr>
              <w:jc w:val="left"/>
              <w:rPr>
                <w:szCs w:val="21"/>
                <w:u w:val="thick"/>
              </w:rPr>
            </w:pPr>
          </w:p>
          <w:p w:rsidR="007106AF" w:rsidRDefault="007106AF" w:rsidP="002C6DCB">
            <w:pPr>
              <w:jc w:val="left"/>
              <w:rPr>
                <w:szCs w:val="21"/>
                <w:u w:val="thick"/>
              </w:rPr>
            </w:pPr>
          </w:p>
          <w:p w:rsidR="007106AF" w:rsidRDefault="007106AF" w:rsidP="002C6DCB">
            <w:pPr>
              <w:jc w:val="left"/>
              <w:rPr>
                <w:szCs w:val="21"/>
                <w:u w:val="thick"/>
              </w:rPr>
            </w:pPr>
          </w:p>
          <w:p w:rsidR="007106AF" w:rsidRDefault="007106AF" w:rsidP="002C6DCB">
            <w:pPr>
              <w:jc w:val="left"/>
              <w:rPr>
                <w:szCs w:val="21"/>
                <w:u w:val="thick"/>
              </w:rPr>
            </w:pPr>
          </w:p>
          <w:p w:rsidR="007106AF" w:rsidRDefault="007106AF" w:rsidP="002C6DCB">
            <w:pPr>
              <w:jc w:val="left"/>
              <w:rPr>
                <w:szCs w:val="21"/>
                <w:u w:val="thick"/>
              </w:rPr>
            </w:pPr>
          </w:p>
        </w:tc>
      </w:tr>
    </w:tbl>
    <w:p w:rsidR="002D3EA7" w:rsidRDefault="002D3EA7" w:rsidP="002C6DCB">
      <w:pPr>
        <w:jc w:val="left"/>
        <w:rPr>
          <w:szCs w:val="21"/>
        </w:rPr>
      </w:pPr>
    </w:p>
    <w:p w:rsidR="007106AF" w:rsidRPr="007106AF" w:rsidRDefault="00E560F6" w:rsidP="002C6DCB">
      <w:pPr>
        <w:jc w:val="left"/>
        <w:rPr>
          <w:szCs w:val="21"/>
        </w:rPr>
      </w:pPr>
      <w:r>
        <w:rPr>
          <w:rFonts w:hint="eastAsia"/>
          <w:szCs w:val="21"/>
        </w:rPr>
        <w:t>円滑な</w:t>
      </w:r>
      <w:r w:rsidR="007106AF" w:rsidRPr="007106AF">
        <w:rPr>
          <w:rFonts w:hint="eastAsia"/>
          <w:szCs w:val="21"/>
        </w:rPr>
        <w:t>打合せ及び連絡</w:t>
      </w:r>
      <w:r>
        <w:rPr>
          <w:rFonts w:hint="eastAsia"/>
          <w:szCs w:val="21"/>
        </w:rPr>
        <w:t>態勢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42"/>
      </w:tblGrid>
      <w:tr w:rsidR="007106AF" w:rsidTr="007106AF">
        <w:tc>
          <w:tcPr>
            <w:tcW w:w="13142" w:type="dxa"/>
          </w:tcPr>
          <w:p w:rsidR="007106AF" w:rsidRDefault="007106AF" w:rsidP="002C6DCB">
            <w:pPr>
              <w:jc w:val="left"/>
              <w:rPr>
                <w:szCs w:val="21"/>
              </w:rPr>
            </w:pPr>
          </w:p>
          <w:p w:rsidR="007106AF" w:rsidRDefault="007106AF" w:rsidP="002C6DCB">
            <w:pPr>
              <w:jc w:val="left"/>
              <w:rPr>
                <w:szCs w:val="21"/>
              </w:rPr>
            </w:pPr>
          </w:p>
          <w:p w:rsidR="007106AF" w:rsidRDefault="007106AF" w:rsidP="002C6DCB">
            <w:pPr>
              <w:jc w:val="left"/>
              <w:rPr>
                <w:szCs w:val="21"/>
              </w:rPr>
            </w:pPr>
          </w:p>
          <w:p w:rsidR="007106AF" w:rsidRDefault="007106AF" w:rsidP="002C6DCB">
            <w:pPr>
              <w:jc w:val="left"/>
              <w:rPr>
                <w:szCs w:val="21"/>
              </w:rPr>
            </w:pPr>
          </w:p>
          <w:p w:rsidR="007106AF" w:rsidRDefault="007106AF" w:rsidP="002C6DCB">
            <w:pPr>
              <w:jc w:val="left"/>
              <w:rPr>
                <w:szCs w:val="21"/>
              </w:rPr>
            </w:pPr>
          </w:p>
          <w:p w:rsidR="007106AF" w:rsidRDefault="007106AF" w:rsidP="002C6DCB">
            <w:pPr>
              <w:jc w:val="left"/>
              <w:rPr>
                <w:szCs w:val="21"/>
              </w:rPr>
            </w:pPr>
          </w:p>
        </w:tc>
      </w:tr>
    </w:tbl>
    <w:p w:rsidR="007106AF" w:rsidRDefault="007106AF" w:rsidP="007106AF">
      <w:pPr>
        <w:jc w:val="left"/>
        <w:rPr>
          <w:szCs w:val="21"/>
        </w:rPr>
      </w:pPr>
    </w:p>
    <w:p w:rsidR="002D3EA7" w:rsidRDefault="002D3EA7" w:rsidP="007106AF">
      <w:pPr>
        <w:jc w:val="left"/>
        <w:rPr>
          <w:szCs w:val="21"/>
        </w:rPr>
      </w:pPr>
      <w:r>
        <w:rPr>
          <w:rFonts w:hint="eastAsia"/>
          <w:szCs w:val="21"/>
        </w:rPr>
        <w:t>円滑に実施するための態勢について有用で、訴求</w:t>
      </w:r>
      <w:r w:rsidR="00E560F6">
        <w:rPr>
          <w:rFonts w:hint="eastAsia"/>
          <w:szCs w:val="21"/>
        </w:rPr>
        <w:t>したい</w:t>
      </w:r>
      <w:r>
        <w:rPr>
          <w:rFonts w:hint="eastAsia"/>
          <w:szCs w:val="21"/>
        </w:rPr>
        <w:t>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42"/>
      </w:tblGrid>
      <w:tr w:rsidR="002D3EA7" w:rsidTr="002D3EA7">
        <w:tc>
          <w:tcPr>
            <w:tcW w:w="13142" w:type="dxa"/>
          </w:tcPr>
          <w:p w:rsidR="002D3EA7" w:rsidRDefault="002D3EA7" w:rsidP="007106AF">
            <w:pPr>
              <w:jc w:val="left"/>
              <w:rPr>
                <w:szCs w:val="21"/>
              </w:rPr>
            </w:pPr>
          </w:p>
          <w:p w:rsidR="002D3EA7" w:rsidRDefault="002D3EA7" w:rsidP="007106AF">
            <w:pPr>
              <w:jc w:val="left"/>
              <w:rPr>
                <w:szCs w:val="21"/>
              </w:rPr>
            </w:pPr>
          </w:p>
          <w:p w:rsidR="002D3EA7" w:rsidRDefault="002D3EA7" w:rsidP="007106AF">
            <w:pPr>
              <w:jc w:val="left"/>
              <w:rPr>
                <w:szCs w:val="21"/>
              </w:rPr>
            </w:pPr>
          </w:p>
          <w:p w:rsidR="002D3EA7" w:rsidRDefault="002D3EA7" w:rsidP="007106AF">
            <w:pPr>
              <w:jc w:val="left"/>
              <w:rPr>
                <w:szCs w:val="21"/>
              </w:rPr>
            </w:pPr>
          </w:p>
          <w:p w:rsidR="002D3EA7" w:rsidRDefault="002D3EA7" w:rsidP="007106AF">
            <w:pPr>
              <w:jc w:val="left"/>
              <w:rPr>
                <w:szCs w:val="21"/>
              </w:rPr>
            </w:pPr>
          </w:p>
        </w:tc>
      </w:tr>
    </w:tbl>
    <w:p w:rsidR="002D3EA7" w:rsidRPr="002D3EA7" w:rsidRDefault="002D3EA7" w:rsidP="007106AF">
      <w:pPr>
        <w:jc w:val="left"/>
        <w:rPr>
          <w:szCs w:val="21"/>
        </w:rPr>
      </w:pPr>
    </w:p>
    <w:sectPr w:rsidR="002D3EA7" w:rsidRPr="002D3EA7" w:rsidSect="002C6DC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0EC" w:rsidRDefault="000350EC" w:rsidP="007106AF">
      <w:r>
        <w:separator/>
      </w:r>
    </w:p>
  </w:endnote>
  <w:endnote w:type="continuationSeparator" w:id="0">
    <w:p w:rsidR="000350EC" w:rsidRDefault="000350EC" w:rsidP="0071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0EC" w:rsidRDefault="000350EC" w:rsidP="007106AF">
      <w:r>
        <w:separator/>
      </w:r>
    </w:p>
  </w:footnote>
  <w:footnote w:type="continuationSeparator" w:id="0">
    <w:p w:rsidR="000350EC" w:rsidRDefault="000350EC" w:rsidP="00710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CB"/>
    <w:rsid w:val="00031A2A"/>
    <w:rsid w:val="000350EC"/>
    <w:rsid w:val="001B208F"/>
    <w:rsid w:val="002534E1"/>
    <w:rsid w:val="002C6DCB"/>
    <w:rsid w:val="002D3EA7"/>
    <w:rsid w:val="004E5A8A"/>
    <w:rsid w:val="006A29DD"/>
    <w:rsid w:val="007106AF"/>
    <w:rsid w:val="007F0198"/>
    <w:rsid w:val="008F0116"/>
    <w:rsid w:val="00AB570B"/>
    <w:rsid w:val="00B81B99"/>
    <w:rsid w:val="00D16876"/>
    <w:rsid w:val="00E560F6"/>
    <w:rsid w:val="00EC1992"/>
    <w:rsid w:val="00F5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2DFBFD-7D44-4DE0-98EB-C60982A6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06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06AF"/>
  </w:style>
  <w:style w:type="paragraph" w:styleId="a6">
    <w:name w:val="footer"/>
    <w:basedOn w:val="a"/>
    <w:link w:val="a7"/>
    <w:uiPriority w:val="99"/>
    <w:unhideWhenUsed/>
    <w:rsid w:val="007106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06AF"/>
  </w:style>
  <w:style w:type="paragraph" w:styleId="a8">
    <w:name w:val="Balloon Text"/>
    <w:basedOn w:val="a"/>
    <w:link w:val="a9"/>
    <w:uiPriority w:val="99"/>
    <w:semiHidden/>
    <w:unhideWhenUsed/>
    <w:rsid w:val="002534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534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2025-04-22T09:53:00Z</cp:lastPrinted>
  <dcterms:created xsi:type="dcterms:W3CDTF">2025-03-06T06:48:00Z</dcterms:created>
  <dcterms:modified xsi:type="dcterms:W3CDTF">2025-04-22T11:00:00Z</dcterms:modified>
</cp:coreProperties>
</file>